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C295C" w14:textId="03E1B617" w:rsidR="00C0701F" w:rsidRPr="001A5A3B" w:rsidRDefault="00A83831" w:rsidP="00A83831">
      <w:pPr>
        <w:pStyle w:val="Title"/>
      </w:pPr>
      <w:r w:rsidRPr="001A5A3B">
        <w:t>Quantum</w:t>
      </w:r>
      <w:r w:rsidR="001A5A3B" w:rsidRPr="001A5A3B">
        <w:t>klokken</w:t>
      </w:r>
      <w:r w:rsidRPr="001A5A3B">
        <w:t xml:space="preserve"> in </w:t>
      </w:r>
      <w:r w:rsidR="001A5A3B" w:rsidRPr="001A5A3B">
        <w:t>de echte w</w:t>
      </w:r>
      <w:r w:rsidR="001A5A3B">
        <w:t>ereld</w:t>
      </w:r>
    </w:p>
    <w:p w14:paraId="4D57E87C" w14:textId="19AAD166" w:rsidR="001A5A3B" w:rsidRPr="006725CD" w:rsidRDefault="001A5A3B" w:rsidP="00A83831">
      <w:pPr>
        <w:rPr>
          <w:b/>
          <w:bCs/>
          <w:i/>
          <w:iCs/>
        </w:rPr>
      </w:pPr>
      <w:r w:rsidRPr="001A5A3B">
        <w:rPr>
          <w:b/>
          <w:bCs/>
          <w:i/>
          <w:iCs/>
        </w:rPr>
        <w:t>M</w:t>
      </w:r>
      <w:r>
        <w:rPr>
          <w:b/>
          <w:bCs/>
          <w:i/>
          <w:iCs/>
        </w:rPr>
        <w:t xml:space="preserve">oderne </w:t>
      </w:r>
      <w:proofErr w:type="spellStart"/>
      <w:r>
        <w:rPr>
          <w:b/>
          <w:bCs/>
          <w:i/>
          <w:iCs/>
        </w:rPr>
        <w:t>quantum</w:t>
      </w:r>
      <w:proofErr w:type="spellEnd"/>
      <w:r>
        <w:rPr>
          <w:b/>
          <w:bCs/>
          <w:i/>
          <w:iCs/>
        </w:rPr>
        <w:t xml:space="preserve">-atoomklokken </w:t>
      </w:r>
      <w:r w:rsidR="00057E76">
        <w:rPr>
          <w:b/>
          <w:bCs/>
          <w:i/>
          <w:iCs/>
        </w:rPr>
        <w:t xml:space="preserve">zijn de </w:t>
      </w:r>
      <w:r>
        <w:rPr>
          <w:b/>
          <w:bCs/>
          <w:i/>
          <w:iCs/>
        </w:rPr>
        <w:t>nauwkeurig</w:t>
      </w:r>
      <w:r w:rsidR="00362287">
        <w:rPr>
          <w:b/>
          <w:bCs/>
          <w:i/>
          <w:iCs/>
        </w:rPr>
        <w:t>st</w:t>
      </w:r>
      <w:r>
        <w:rPr>
          <w:b/>
          <w:bCs/>
          <w:i/>
          <w:iCs/>
        </w:rPr>
        <w:t xml:space="preserve">e wetenschappelijke instrumenten die ooit zijn gemaakt. Deze zogeheten optische atoomklokken </w:t>
      </w:r>
      <w:r w:rsidR="00057E76">
        <w:rPr>
          <w:b/>
          <w:bCs/>
          <w:i/>
          <w:iCs/>
        </w:rPr>
        <w:t>tref</w:t>
      </w:r>
      <w:r>
        <w:rPr>
          <w:b/>
          <w:bCs/>
          <w:i/>
          <w:iCs/>
        </w:rPr>
        <w:t xml:space="preserve"> je </w:t>
      </w:r>
      <w:r w:rsidR="006725CD">
        <w:rPr>
          <w:b/>
          <w:bCs/>
          <w:i/>
          <w:iCs/>
        </w:rPr>
        <w:t>momenteel</w:t>
      </w:r>
      <w:r>
        <w:rPr>
          <w:b/>
          <w:bCs/>
          <w:i/>
          <w:iCs/>
        </w:rPr>
        <w:t xml:space="preserve"> vooral aan in natuurkundelaboratoria, waar ze vaak een heel lab vullen. </w:t>
      </w:r>
      <w:r w:rsidR="006725CD">
        <w:rPr>
          <w:b/>
          <w:bCs/>
          <w:i/>
          <w:iCs/>
        </w:rPr>
        <w:t xml:space="preserve">Het </w:t>
      </w:r>
      <w:proofErr w:type="spellStart"/>
      <w:r w:rsidR="006725CD">
        <w:rPr>
          <w:b/>
          <w:bCs/>
          <w:i/>
          <w:iCs/>
        </w:rPr>
        <w:t>AQuRA</w:t>
      </w:r>
      <w:proofErr w:type="spellEnd"/>
      <w:r w:rsidR="006725CD">
        <w:rPr>
          <w:b/>
          <w:bCs/>
          <w:i/>
          <w:iCs/>
        </w:rPr>
        <w:t xml:space="preserve">-consortium brengt Europese universiteiten, partners uit het bedrijfsleven en EU-metrologie-instituten bij elkaar met als doel om </w:t>
      </w:r>
      <w:proofErr w:type="spellStart"/>
      <w:r w:rsidR="006725CD">
        <w:rPr>
          <w:b/>
          <w:bCs/>
          <w:i/>
          <w:iCs/>
        </w:rPr>
        <w:t>quantumklokken</w:t>
      </w:r>
      <w:proofErr w:type="spellEnd"/>
      <w:r w:rsidR="006725CD">
        <w:rPr>
          <w:b/>
          <w:bCs/>
          <w:i/>
          <w:iCs/>
        </w:rPr>
        <w:t xml:space="preserve"> robuuster en compacter te maken. </w:t>
      </w:r>
      <w:r w:rsidR="006725CD" w:rsidRPr="006725CD">
        <w:rPr>
          <w:b/>
          <w:bCs/>
          <w:i/>
          <w:iCs/>
        </w:rPr>
        <w:t>Dat zal resulteren in toepassingen buiten het lab</w:t>
      </w:r>
      <w:r w:rsidR="00057E76">
        <w:rPr>
          <w:b/>
          <w:bCs/>
          <w:i/>
          <w:iCs/>
        </w:rPr>
        <w:t>,</w:t>
      </w:r>
      <w:r w:rsidR="006725CD" w:rsidRPr="006725CD">
        <w:rPr>
          <w:b/>
          <w:bCs/>
          <w:i/>
          <w:iCs/>
        </w:rPr>
        <w:t xml:space="preserve"> zoals s</w:t>
      </w:r>
      <w:r w:rsidR="006725CD">
        <w:rPr>
          <w:b/>
          <w:bCs/>
          <w:i/>
          <w:iCs/>
        </w:rPr>
        <w:t xml:space="preserve">terk verbeterde en snellere telecommunicatienetwerken of ondergrondse verkenning aan de hand van fluctuaties in de zwaartekracht. Het consortium, onder leiding van de Universiteit van Amsterdam, </w:t>
      </w:r>
      <w:r w:rsidR="00362287">
        <w:rPr>
          <w:b/>
          <w:bCs/>
          <w:i/>
          <w:iCs/>
        </w:rPr>
        <w:t>krijgt</w:t>
      </w:r>
      <w:r w:rsidR="006725CD">
        <w:rPr>
          <w:b/>
          <w:bCs/>
          <w:i/>
          <w:iCs/>
        </w:rPr>
        <w:t xml:space="preserve"> om deze doelstellingen in de komende drieënhalf jaar te bewerkstelligen een Horizon-subsidie van </w:t>
      </w:r>
      <w:r w:rsidR="006725CD" w:rsidRPr="006725CD">
        <w:rPr>
          <w:b/>
          <w:bCs/>
          <w:i/>
          <w:iCs/>
        </w:rPr>
        <w:t>€7</w:t>
      </w:r>
      <w:r w:rsidR="006725CD">
        <w:rPr>
          <w:b/>
          <w:bCs/>
          <w:i/>
          <w:iCs/>
        </w:rPr>
        <w:t>,</w:t>
      </w:r>
      <w:r w:rsidR="006725CD" w:rsidRPr="006725CD">
        <w:rPr>
          <w:b/>
          <w:bCs/>
          <w:i/>
          <w:iCs/>
        </w:rPr>
        <w:t>5</w:t>
      </w:r>
      <w:r w:rsidR="006725CD">
        <w:rPr>
          <w:b/>
          <w:bCs/>
          <w:i/>
          <w:iCs/>
        </w:rPr>
        <w:t xml:space="preserve"> miljoen van de Europese Commissie.</w:t>
      </w:r>
    </w:p>
    <w:p w14:paraId="3CC53CAA" w14:textId="4739A5DF" w:rsidR="00C72E24" w:rsidRDefault="004A6178" w:rsidP="00C72E24">
      <w:pPr>
        <w:keepNext/>
        <w:jc w:val="center"/>
      </w:pPr>
      <w:r w:rsidRPr="004A6178">
        <w:rPr>
          <w:noProof/>
        </w:rPr>
        <w:drawing>
          <wp:inline distT="0" distB="0" distL="0" distR="0" wp14:anchorId="5F232FBA" wp14:editId="21E10E0C">
            <wp:extent cx="4732867" cy="3484437"/>
            <wp:effectExtent l="0" t="0" r="0" b="1905"/>
            <wp:docPr id="29698" name="Picture 24" descr="C:\FlorianInnsbruck\Labor\SrBEC\Photos\Sr MOT\DSC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4" descr="C:\FlorianInnsbruck\Labor\SrBEC\Photos\Sr MOT\DSC_2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36" cy="34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D0F9" w14:textId="6FE03C16" w:rsidR="00C72E24" w:rsidRPr="00057E76" w:rsidRDefault="00057E76" w:rsidP="00C72E24">
      <w:pPr>
        <w:pStyle w:val="Caption"/>
        <w:jc w:val="center"/>
      </w:pPr>
      <w:r w:rsidRPr="00057E76">
        <w:t xml:space="preserve">Het centrale deel van een optische atoomklok. Op dit moment vullen deze </w:t>
      </w:r>
      <w:proofErr w:type="spellStart"/>
      <w:r w:rsidRPr="00057E76">
        <w:t>high-tech</w:t>
      </w:r>
      <w:proofErr w:type="spellEnd"/>
      <w:r w:rsidRPr="00057E76">
        <w:t xml:space="preserve"> </w:t>
      </w:r>
      <w:proofErr w:type="spellStart"/>
      <w:r w:rsidRPr="00057E76">
        <w:t>quantumklokken</w:t>
      </w:r>
      <w:proofErr w:type="spellEnd"/>
      <w:r w:rsidRPr="00057E76">
        <w:t xml:space="preserve"> een heel laboratorium. Het doel van </w:t>
      </w:r>
      <w:proofErr w:type="spellStart"/>
      <w:r w:rsidRPr="00057E76">
        <w:t>AQuRA</w:t>
      </w:r>
      <w:proofErr w:type="spellEnd"/>
      <w:r w:rsidRPr="00057E76">
        <w:t xml:space="preserve"> is om da</w:t>
      </w:r>
      <w:r>
        <w:t>ar verandering in te brengen en zulke klokken technisch klaar te maken voor toepassingen in de echte wereld.</w:t>
      </w:r>
    </w:p>
    <w:p w14:paraId="6E1D706F" w14:textId="6C02B84B" w:rsidR="00B23831" w:rsidRPr="00B23831" w:rsidRDefault="00B23831" w:rsidP="00A83831">
      <w:r w:rsidRPr="00B23831">
        <w:t xml:space="preserve">Het nauwkeurig meten van </w:t>
      </w:r>
      <w:r>
        <w:t xml:space="preserve">tijd is in allerlei omstandigheden van belang. </w:t>
      </w:r>
      <w:r w:rsidRPr="00B23831">
        <w:t>Telecom-netwerken en het internet kunnen alleen snel werken a</w:t>
      </w:r>
      <w:r>
        <w:t xml:space="preserve">ls het versturen en ontvangen van datapakketjes nauwkeurig wordt getimed. Het GPS-systeem in je telefoon of auto werkt omdat GPS-satellieten atoomklokken bevatten waarmee ze </w:t>
      </w:r>
      <w:r w:rsidR="00841B4D">
        <w:t xml:space="preserve">het tijdstip waarop </w:t>
      </w:r>
      <w:r>
        <w:t xml:space="preserve">hun signalen </w:t>
      </w:r>
      <w:r w:rsidR="00841B4D">
        <w:t xml:space="preserve">worden uitgezonden </w:t>
      </w:r>
      <w:r>
        <w:t xml:space="preserve">extreem precies </w:t>
      </w:r>
      <w:r w:rsidR="00841B4D">
        <w:t>bepalen</w:t>
      </w:r>
      <w:r>
        <w:t>. Zelfs ondergrondse verkenning – het zoeken naar grotten of gasbellen, bijvoorbeeld – kan gedaan worden door middel van zwaartekrachtsmetingen met behulp van extreem nauwkeurige klokken.</w:t>
      </w:r>
    </w:p>
    <w:p w14:paraId="29C784D3" w14:textId="7A8E6756" w:rsidR="004D7411" w:rsidRPr="00841E09" w:rsidRDefault="00B23831" w:rsidP="004D7411">
      <w:pPr>
        <w:pStyle w:val="Heading1"/>
      </w:pPr>
      <w:r w:rsidRPr="00841E09">
        <w:t>Klaar voor de technologie</w:t>
      </w:r>
    </w:p>
    <w:p w14:paraId="441F4959" w14:textId="4279A853" w:rsidR="00B23831" w:rsidRPr="00B23831" w:rsidRDefault="00B23831" w:rsidP="00B23831">
      <w:r w:rsidRPr="00B23831">
        <w:t xml:space="preserve">Zulke toepassingen hebben allemaal voordeel </w:t>
      </w:r>
      <w:r>
        <w:t xml:space="preserve">bij </w:t>
      </w:r>
      <w:r w:rsidR="00336A66">
        <w:t xml:space="preserve">het </w:t>
      </w:r>
      <w:r>
        <w:t>nog nauwkeuriger</w:t>
      </w:r>
      <w:r w:rsidR="00336A66">
        <w:t xml:space="preserve"> kunnen meten van de tijd</w:t>
      </w:r>
      <w:r>
        <w:t xml:space="preserve">. </w:t>
      </w:r>
      <w:r w:rsidRPr="00B23831">
        <w:t xml:space="preserve">De middelen daarvoor bestaan al: modern </w:t>
      </w:r>
      <w:r w:rsidRPr="00B23831">
        <w:rPr>
          <w:i/>
          <w:iCs/>
        </w:rPr>
        <w:t>optische</w:t>
      </w:r>
      <w:r w:rsidRPr="00B23831">
        <w:t xml:space="preserve"> atoomklokken zijn d</w:t>
      </w:r>
      <w:r>
        <w:t xml:space="preserve">e opvolgers van de ‘gewone’ atoomklokken die al tientallen jaren voor allerlei toepassingen worden gebruikt. Helaas gebruiken zulke optische atoomklokken – de naam komt van het feit dat de atomen in de atoomklok licht in het </w:t>
      </w:r>
      <w:r>
        <w:lastRenderedPageBreak/>
        <w:t xml:space="preserve">optische bereik uitzenden – </w:t>
      </w:r>
      <w:r w:rsidR="00841B4D">
        <w:t xml:space="preserve">allerlei </w:t>
      </w:r>
      <w:r>
        <w:t xml:space="preserve">geavanceerde </w:t>
      </w:r>
      <w:proofErr w:type="spellStart"/>
      <w:r>
        <w:t>quantumtechnologie</w:t>
      </w:r>
      <w:proofErr w:type="spellEnd"/>
      <w:r w:rsidR="00336A66">
        <w:t>, en bestaan ze vandaag de dag alleen in de vorm van gigantische, complexe installaties in natuurkundelaboratoria.</w:t>
      </w:r>
    </w:p>
    <w:p w14:paraId="00E8A5CC" w14:textId="503B43C1" w:rsidR="00336A66" w:rsidRPr="00336A66" w:rsidRDefault="00C94722" w:rsidP="00A83831">
      <w:r w:rsidRPr="00336A66">
        <w:t xml:space="preserve">Florian </w:t>
      </w:r>
      <w:proofErr w:type="spellStart"/>
      <w:r w:rsidRPr="00336A66">
        <w:t>Schreck</w:t>
      </w:r>
      <w:proofErr w:type="spellEnd"/>
      <w:r w:rsidRPr="00336A66">
        <w:t xml:space="preserve">, </w:t>
      </w:r>
      <w:r w:rsidR="00336A66" w:rsidRPr="00336A66">
        <w:t>de leider v</w:t>
      </w:r>
      <w:r w:rsidR="00336A66">
        <w:t xml:space="preserve">an het nieuwe consortium, legt uit: “De Europese Unie meet de staat van ontwikkeling van technologische toepassingen in termen van het zogeheten </w:t>
      </w:r>
      <w:proofErr w:type="spellStart"/>
      <w:r w:rsidR="00336A66">
        <w:rPr>
          <w:i/>
          <w:iCs/>
        </w:rPr>
        <w:t>technological</w:t>
      </w:r>
      <w:proofErr w:type="spellEnd"/>
      <w:r w:rsidR="00336A66">
        <w:rPr>
          <w:i/>
          <w:iCs/>
        </w:rPr>
        <w:t xml:space="preserve"> </w:t>
      </w:r>
      <w:proofErr w:type="spellStart"/>
      <w:r w:rsidR="00336A66">
        <w:rPr>
          <w:i/>
          <w:iCs/>
        </w:rPr>
        <w:t>readiness</w:t>
      </w:r>
      <w:proofErr w:type="spellEnd"/>
      <w:r w:rsidR="00336A66">
        <w:rPr>
          <w:i/>
          <w:iCs/>
        </w:rPr>
        <w:t xml:space="preserve"> level</w:t>
      </w:r>
      <w:r w:rsidR="00336A66">
        <w:t xml:space="preserve">, of TRL. </w:t>
      </w:r>
      <w:r w:rsidR="00336A66" w:rsidRPr="00336A66">
        <w:t>TRL-1 betekent bijvoorbeeld dat basisprincipes die misschien kunnen leiden t</w:t>
      </w:r>
      <w:r w:rsidR="00336A66">
        <w:t xml:space="preserve">ot toepassingen zijn waargenomen, terwijl het hoogste niveau, TRL-9, betekent dat de producten gemaakt worden en gebruikt worden in de echte wereld. Ons doel met </w:t>
      </w:r>
      <w:proofErr w:type="spellStart"/>
      <w:r w:rsidR="00336A66">
        <w:t>AQuRA</w:t>
      </w:r>
      <w:proofErr w:type="spellEnd"/>
      <w:r w:rsidR="00336A66">
        <w:t xml:space="preserve"> is om optische atoomklokken naar niveau TRL-7 te brengen: het niveau waarop de eerste prototypen buiten het laboratorium werken.</w:t>
      </w:r>
    </w:p>
    <w:p w14:paraId="5392F79F" w14:textId="31A5BB5D" w:rsidR="00336A66" w:rsidRPr="00336A66" w:rsidRDefault="00336A66" w:rsidP="00A83831">
      <w:r w:rsidRPr="00336A66">
        <w:t>Dat zou een grote v</w:t>
      </w:r>
      <w:r>
        <w:t xml:space="preserve">ooruitgang zijn ten opzichte van de huidige </w:t>
      </w:r>
      <w:r w:rsidR="001A221F">
        <w:t>stand van zaken</w:t>
      </w:r>
      <w:r>
        <w:t>. Het iqClock-co</w:t>
      </w:r>
      <w:r w:rsidR="00EC223A">
        <w:t>n</w:t>
      </w:r>
      <w:r>
        <w:t xml:space="preserve">sortium, de voorganger van </w:t>
      </w:r>
      <w:proofErr w:type="spellStart"/>
      <w:r>
        <w:t>AQuRA</w:t>
      </w:r>
      <w:proofErr w:type="spellEnd"/>
      <w:r>
        <w:t xml:space="preserve">, slaagde erin om de optische atoomklokken tot niveau TRL-5 te brengen, waarbij de technologie nog steeds voornamelijk in een lab-omgeving werkte. </w:t>
      </w:r>
      <w:proofErr w:type="spellStart"/>
      <w:r>
        <w:t>Schreck</w:t>
      </w:r>
      <w:proofErr w:type="spellEnd"/>
      <w:r>
        <w:t xml:space="preserve">: “Het praktische doel is </w:t>
      </w:r>
      <w:r w:rsidR="001A221F">
        <w:t xml:space="preserve">nu </w:t>
      </w:r>
      <w:r>
        <w:t>om</w:t>
      </w:r>
      <w:r w:rsidR="00EC223A">
        <w:t xml:space="preserve"> </w:t>
      </w:r>
      <w:r>
        <w:t>een klok te bouwen die over de hele leeftijd van het heelal gezien maar zo’n vijf seconden fout zou lopen</w:t>
      </w:r>
      <w:r w:rsidR="00EC223A">
        <w:t xml:space="preserve"> – maar </w:t>
      </w:r>
      <w:r w:rsidR="001A221F">
        <w:t>op zo’n manier</w:t>
      </w:r>
      <w:r w:rsidR="00EC223A">
        <w:t xml:space="preserve"> dat je die klok kan meenemen voor een hobbelige rit in een vrachtauto, waarna hij nog steeds perfect werkt.”</w:t>
      </w:r>
    </w:p>
    <w:p w14:paraId="3FA20887" w14:textId="472FAA01" w:rsidR="004D7411" w:rsidRDefault="00841E09" w:rsidP="004D7411">
      <w:pPr>
        <w:pStyle w:val="Heading1"/>
      </w:pPr>
      <w:r w:rsidRPr="00841E09">
        <w:t>Van het lab naar d</w:t>
      </w:r>
      <w:r>
        <w:t>e echte wereld</w:t>
      </w:r>
    </w:p>
    <w:p w14:paraId="0A99B76B" w14:textId="2A5701C4" w:rsidR="00841E09" w:rsidRPr="00841E09" w:rsidRDefault="00841E09" w:rsidP="00841E09">
      <w:r w:rsidRPr="00841E09">
        <w:t>Voor een dergelijk programma</w:t>
      </w:r>
      <w:r w:rsidR="003A7349">
        <w:t xml:space="preserve"> </w:t>
      </w:r>
      <w:r w:rsidRPr="00841E09">
        <w:t>is e</w:t>
      </w:r>
      <w:r>
        <w:t xml:space="preserve">en brede samenwerking nodig tussen natuurkundigen, het bedrijfsleven en de industrie, en experts in metrologie – de wetenschap van het meten. </w:t>
      </w:r>
      <w:proofErr w:type="spellStart"/>
      <w:r w:rsidRPr="00841E09">
        <w:t>Schreck</w:t>
      </w:r>
      <w:proofErr w:type="spellEnd"/>
      <w:r w:rsidRPr="00841E09">
        <w:t xml:space="preserve">, van de Universiteit van Amsterdam, en zijn collega’s vonden acht </w:t>
      </w:r>
      <w:r>
        <w:t xml:space="preserve">partners uit zes verschillende Europese landen die nu samen </w:t>
      </w:r>
      <w:proofErr w:type="spellStart"/>
      <w:r>
        <w:t>AQuRA</w:t>
      </w:r>
      <w:proofErr w:type="spellEnd"/>
      <w:r>
        <w:t xml:space="preserve"> vormen, een afkorting voor </w:t>
      </w:r>
      <w:r w:rsidRPr="00841E09">
        <w:rPr>
          <w:i/>
          <w:iCs/>
        </w:rPr>
        <w:t xml:space="preserve">Advanced Quantum </w:t>
      </w:r>
      <w:proofErr w:type="spellStart"/>
      <w:r w:rsidRPr="00841E09">
        <w:rPr>
          <w:i/>
          <w:iCs/>
        </w:rPr>
        <w:t>Clock</w:t>
      </w:r>
      <w:proofErr w:type="spellEnd"/>
      <w:r w:rsidRPr="00841E09">
        <w:rPr>
          <w:i/>
          <w:iCs/>
        </w:rPr>
        <w:t xml:space="preserve"> </w:t>
      </w:r>
      <w:proofErr w:type="spellStart"/>
      <w:r w:rsidRPr="00841E09">
        <w:rPr>
          <w:i/>
          <w:iCs/>
        </w:rPr>
        <w:t>for</w:t>
      </w:r>
      <w:proofErr w:type="spellEnd"/>
      <w:r w:rsidRPr="00841E09">
        <w:rPr>
          <w:i/>
          <w:iCs/>
        </w:rPr>
        <w:t xml:space="preserve"> Real-World Application</w:t>
      </w:r>
      <w:r>
        <w:t xml:space="preserve">. De partners zullen gezamenlijk nieuwe klokken bouwen, </w:t>
      </w:r>
      <w:r w:rsidR="003A7349">
        <w:t>di</w:t>
      </w:r>
      <w:r>
        <w:t>e in de praktijk testen, de bevoorradingsketen voor de diverse componenten versterken – kortom: de technologieën die nu in het laboratorium bestaan klaarmaken voor productie en toepassingen.</w:t>
      </w:r>
    </w:p>
    <w:p w14:paraId="210CBAC7" w14:textId="7538E60A" w:rsidR="002E5551" w:rsidRPr="00E94035" w:rsidRDefault="00623AB3" w:rsidP="00A83831">
      <w:proofErr w:type="spellStart"/>
      <w:r w:rsidRPr="00623AB3">
        <w:t>Schreck</w:t>
      </w:r>
      <w:proofErr w:type="spellEnd"/>
      <w:r w:rsidRPr="00623AB3">
        <w:t>: “Atomen zijn de b</w:t>
      </w:r>
      <w:r>
        <w:t>este tijdmeters die we kennen. Elk atoom van een bepaalde soort is exact hetzelfde</w:t>
      </w:r>
      <w:r w:rsidR="00D03E3A">
        <w:t xml:space="preserve">. </w:t>
      </w:r>
      <w:proofErr w:type="spellStart"/>
      <w:r w:rsidR="00D03E3A">
        <w:t>D</w:t>
      </w:r>
      <w:r>
        <w:t>t</w:t>
      </w:r>
      <w:proofErr w:type="spellEnd"/>
      <w:r>
        <w:t xml:space="preserve"> heeft tot gevolg dat tijdmetingen met behulp van het licht dat atomen uitzenden extreem nauwkeurig kan worden gemaakt. Het grappige is dat we, om de kleinste dingen die we kennen – atomen – te kunnen beheersen, de grootste machines nodig hebben die we in het </w:t>
      </w:r>
      <w:proofErr w:type="spellStart"/>
      <w:r>
        <w:t>natuurkundelab</w:t>
      </w:r>
      <w:proofErr w:type="spellEnd"/>
      <w:r w:rsidR="00D03E3A">
        <w:t xml:space="preserve"> op de universiteit</w:t>
      </w:r>
      <w:r>
        <w:t xml:space="preserve"> kunnen bouwen. Hopelijk is die tegenstelling over vier jaar kleiner geworden. </w:t>
      </w:r>
      <w:r w:rsidRPr="00623AB3">
        <w:t xml:space="preserve">Je zult nog geen optisch atoom-polshorloge kunnen kopen, maar je zou deze extreme </w:t>
      </w:r>
      <w:r>
        <w:t xml:space="preserve">precieze </w:t>
      </w:r>
      <w:proofErr w:type="spellStart"/>
      <w:r>
        <w:t>quantumklokken</w:t>
      </w:r>
      <w:proofErr w:type="spellEnd"/>
      <w:r>
        <w:t xml:space="preserve"> ter grootte van een kleine kast al wel in de echte wereld tegen kunnen komen.”</w:t>
      </w:r>
    </w:p>
    <w:p w14:paraId="0CB7BF46" w14:textId="3DACA6B3" w:rsidR="002E5551" w:rsidRPr="00E94035" w:rsidRDefault="00BA5397" w:rsidP="00A838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B6F0F" wp14:editId="6BD0964A">
                <wp:simplePos x="0" y="0"/>
                <wp:positionH relativeFrom="margin">
                  <wp:posOffset>1400810</wp:posOffset>
                </wp:positionH>
                <wp:positionV relativeFrom="paragraph">
                  <wp:posOffset>179218</wp:posOffset>
                </wp:positionV>
                <wp:extent cx="3000284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2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E9B06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0.3pt,14.1pt" to="346.5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381B9DB" w14:textId="77777777" w:rsidR="00E94035" w:rsidRDefault="00E94035" w:rsidP="00A83831">
      <w:pPr>
        <w:rPr>
          <w:i/>
          <w:iCs/>
        </w:rPr>
      </w:pPr>
    </w:p>
    <w:p w14:paraId="7B7846B6" w14:textId="3980F69D" w:rsidR="002E5551" w:rsidRDefault="00381F91" w:rsidP="00A83831">
      <w:pPr>
        <w:rPr>
          <w:i/>
          <w:iCs/>
        </w:rPr>
      </w:pPr>
      <w:r w:rsidRPr="00807332">
        <w:rPr>
          <w:i/>
          <w:iCs/>
        </w:rPr>
        <w:t>Het</w:t>
      </w:r>
      <w:r w:rsidR="002E5551" w:rsidRPr="00807332">
        <w:rPr>
          <w:i/>
          <w:iCs/>
        </w:rPr>
        <w:t xml:space="preserve"> </w:t>
      </w:r>
      <w:proofErr w:type="spellStart"/>
      <w:r w:rsidR="002E5551" w:rsidRPr="00807332">
        <w:rPr>
          <w:i/>
          <w:iCs/>
        </w:rPr>
        <w:t>AQuRA</w:t>
      </w:r>
      <w:proofErr w:type="spellEnd"/>
      <w:r w:rsidR="002E5551" w:rsidRPr="00807332">
        <w:rPr>
          <w:i/>
          <w:iCs/>
        </w:rPr>
        <w:t xml:space="preserve">-consortium </w:t>
      </w:r>
      <w:r w:rsidR="00807332" w:rsidRPr="00807332">
        <w:rPr>
          <w:i/>
          <w:iCs/>
        </w:rPr>
        <w:t xml:space="preserve">bestaat uit de </w:t>
      </w:r>
      <w:r w:rsidR="002E5551" w:rsidRPr="00807332">
        <w:rPr>
          <w:i/>
          <w:iCs/>
        </w:rPr>
        <w:t>Universit</w:t>
      </w:r>
      <w:r w:rsidR="00807332" w:rsidRPr="00807332">
        <w:rPr>
          <w:i/>
          <w:iCs/>
        </w:rPr>
        <w:t>eit van</w:t>
      </w:r>
      <w:r w:rsidR="002E5551" w:rsidRPr="00807332">
        <w:rPr>
          <w:i/>
          <w:iCs/>
        </w:rPr>
        <w:t xml:space="preserve"> Amsterdam (</w:t>
      </w:r>
      <w:proofErr w:type="spellStart"/>
      <w:r w:rsidR="002E5551" w:rsidRPr="00807332">
        <w:rPr>
          <w:i/>
          <w:iCs/>
        </w:rPr>
        <w:t>Netherland</w:t>
      </w:r>
      <w:proofErr w:type="spellEnd"/>
      <w:r w:rsidR="002E5551" w:rsidRPr="00807332">
        <w:rPr>
          <w:i/>
          <w:iCs/>
        </w:rPr>
        <w:t xml:space="preserve">), </w:t>
      </w:r>
      <w:proofErr w:type="spellStart"/>
      <w:r w:rsidR="002E5551" w:rsidRPr="00807332">
        <w:rPr>
          <w:i/>
          <w:iCs/>
        </w:rPr>
        <w:t>Menlo</w:t>
      </w:r>
      <w:proofErr w:type="spellEnd"/>
      <w:r w:rsidR="002E5551" w:rsidRPr="00807332">
        <w:rPr>
          <w:i/>
          <w:iCs/>
        </w:rPr>
        <w:t xml:space="preserve"> Systems GmbH (</w:t>
      </w:r>
      <w:r w:rsidR="00807332" w:rsidRPr="00807332">
        <w:rPr>
          <w:i/>
          <w:iCs/>
        </w:rPr>
        <w:t>Duitsland</w:t>
      </w:r>
      <w:r w:rsidR="002E5551" w:rsidRPr="00807332">
        <w:rPr>
          <w:i/>
          <w:iCs/>
        </w:rPr>
        <w:t xml:space="preserve">), NKT </w:t>
      </w:r>
      <w:proofErr w:type="spellStart"/>
      <w:r w:rsidR="002E5551" w:rsidRPr="00807332">
        <w:rPr>
          <w:i/>
          <w:iCs/>
        </w:rPr>
        <w:t>Photonics</w:t>
      </w:r>
      <w:proofErr w:type="spellEnd"/>
      <w:r w:rsidR="002E5551" w:rsidRPr="00807332">
        <w:rPr>
          <w:i/>
          <w:iCs/>
        </w:rPr>
        <w:t xml:space="preserve"> A/S (</w:t>
      </w:r>
      <w:r w:rsidR="00807332" w:rsidRPr="00807332">
        <w:rPr>
          <w:i/>
          <w:iCs/>
        </w:rPr>
        <w:t>Denemarken</w:t>
      </w:r>
      <w:r w:rsidR="002E5551" w:rsidRPr="00807332">
        <w:rPr>
          <w:i/>
          <w:iCs/>
        </w:rPr>
        <w:t xml:space="preserve">), </w:t>
      </w:r>
      <w:proofErr w:type="spellStart"/>
      <w:r w:rsidR="002E5551" w:rsidRPr="00807332">
        <w:rPr>
          <w:i/>
          <w:iCs/>
        </w:rPr>
        <w:t>iXblue</w:t>
      </w:r>
      <w:proofErr w:type="spellEnd"/>
      <w:r w:rsidR="002E5551" w:rsidRPr="00807332">
        <w:rPr>
          <w:i/>
          <w:iCs/>
        </w:rPr>
        <w:t xml:space="preserve"> (</w:t>
      </w:r>
      <w:r w:rsidR="00807332" w:rsidRPr="00807332">
        <w:rPr>
          <w:i/>
          <w:iCs/>
        </w:rPr>
        <w:t>Frankrijk</w:t>
      </w:r>
      <w:r w:rsidR="002E5551" w:rsidRPr="00807332">
        <w:rPr>
          <w:i/>
          <w:iCs/>
        </w:rPr>
        <w:t xml:space="preserve">), Centre National de la Recherche </w:t>
      </w:r>
      <w:proofErr w:type="spellStart"/>
      <w:r w:rsidR="002E5551" w:rsidRPr="00807332">
        <w:rPr>
          <w:i/>
          <w:iCs/>
        </w:rPr>
        <w:t>Scientifique</w:t>
      </w:r>
      <w:proofErr w:type="spellEnd"/>
      <w:r w:rsidR="002E5551" w:rsidRPr="00807332">
        <w:rPr>
          <w:i/>
          <w:iCs/>
        </w:rPr>
        <w:t xml:space="preserve"> (</w:t>
      </w:r>
      <w:r w:rsidR="00807332" w:rsidRPr="00807332">
        <w:rPr>
          <w:i/>
          <w:iCs/>
        </w:rPr>
        <w:t>Frankrijk</w:t>
      </w:r>
      <w:r w:rsidR="002E5551" w:rsidRPr="00807332">
        <w:rPr>
          <w:i/>
          <w:iCs/>
        </w:rPr>
        <w:t xml:space="preserve">), </w:t>
      </w:r>
      <w:proofErr w:type="spellStart"/>
      <w:r w:rsidR="002E5551" w:rsidRPr="00807332">
        <w:rPr>
          <w:i/>
          <w:iCs/>
        </w:rPr>
        <w:t>Uniwersytet</w:t>
      </w:r>
      <w:proofErr w:type="spellEnd"/>
      <w:r w:rsidR="002E5551" w:rsidRPr="00807332">
        <w:rPr>
          <w:i/>
          <w:iCs/>
        </w:rPr>
        <w:t xml:space="preserve"> </w:t>
      </w:r>
      <w:proofErr w:type="spellStart"/>
      <w:r w:rsidR="002E5551" w:rsidRPr="00807332">
        <w:rPr>
          <w:i/>
          <w:iCs/>
        </w:rPr>
        <w:t>Mikolaja</w:t>
      </w:r>
      <w:proofErr w:type="spellEnd"/>
      <w:r w:rsidR="002E5551" w:rsidRPr="00807332">
        <w:rPr>
          <w:i/>
          <w:iCs/>
        </w:rPr>
        <w:t xml:space="preserve"> </w:t>
      </w:r>
      <w:proofErr w:type="spellStart"/>
      <w:r w:rsidR="002E5551" w:rsidRPr="00807332">
        <w:rPr>
          <w:i/>
          <w:iCs/>
        </w:rPr>
        <w:t>Kopernika</w:t>
      </w:r>
      <w:proofErr w:type="spellEnd"/>
      <w:r w:rsidR="002E5551" w:rsidRPr="00807332">
        <w:rPr>
          <w:i/>
          <w:iCs/>
        </w:rPr>
        <w:t xml:space="preserve"> w </w:t>
      </w:r>
      <w:proofErr w:type="spellStart"/>
      <w:r w:rsidR="002E5551" w:rsidRPr="00807332">
        <w:rPr>
          <w:i/>
          <w:iCs/>
        </w:rPr>
        <w:t>Toruniu</w:t>
      </w:r>
      <w:proofErr w:type="spellEnd"/>
      <w:r w:rsidR="002E5551" w:rsidRPr="00807332">
        <w:rPr>
          <w:i/>
          <w:iCs/>
        </w:rPr>
        <w:t xml:space="preserve"> (</w:t>
      </w:r>
      <w:r w:rsidR="00807332">
        <w:rPr>
          <w:i/>
          <w:iCs/>
        </w:rPr>
        <w:t>Polen</w:t>
      </w:r>
      <w:r w:rsidR="002E5551" w:rsidRPr="00807332">
        <w:rPr>
          <w:i/>
          <w:iCs/>
        </w:rPr>
        <w:t xml:space="preserve">), </w:t>
      </w:r>
      <w:proofErr w:type="spellStart"/>
      <w:r w:rsidR="002E5551" w:rsidRPr="00807332">
        <w:rPr>
          <w:i/>
          <w:iCs/>
        </w:rPr>
        <w:t>QuiX</w:t>
      </w:r>
      <w:proofErr w:type="spellEnd"/>
      <w:r w:rsidR="002E5551" w:rsidRPr="00807332">
        <w:rPr>
          <w:i/>
          <w:iCs/>
        </w:rPr>
        <w:t xml:space="preserve"> Quantum BV (</w:t>
      </w:r>
      <w:r w:rsidR="00807332">
        <w:rPr>
          <w:i/>
          <w:iCs/>
        </w:rPr>
        <w:t>Nederland</w:t>
      </w:r>
      <w:r w:rsidR="002E5551" w:rsidRPr="00807332">
        <w:rPr>
          <w:i/>
          <w:iCs/>
        </w:rPr>
        <w:t xml:space="preserve">), </w:t>
      </w:r>
      <w:proofErr w:type="spellStart"/>
      <w:r w:rsidR="002E5551" w:rsidRPr="00807332">
        <w:rPr>
          <w:i/>
          <w:iCs/>
        </w:rPr>
        <w:t>Vexlum</w:t>
      </w:r>
      <w:proofErr w:type="spellEnd"/>
      <w:r w:rsidR="002E5551" w:rsidRPr="00807332">
        <w:rPr>
          <w:i/>
          <w:iCs/>
        </w:rPr>
        <w:t xml:space="preserve"> </w:t>
      </w:r>
      <w:proofErr w:type="spellStart"/>
      <w:r w:rsidR="002E5551" w:rsidRPr="00807332">
        <w:rPr>
          <w:i/>
          <w:iCs/>
        </w:rPr>
        <w:t>Oy</w:t>
      </w:r>
      <w:proofErr w:type="spellEnd"/>
      <w:r w:rsidR="002E5551" w:rsidRPr="00807332">
        <w:rPr>
          <w:i/>
          <w:iCs/>
        </w:rPr>
        <w:t xml:space="preserve"> (Finland) </w:t>
      </w:r>
      <w:r w:rsidR="00807332">
        <w:rPr>
          <w:i/>
          <w:iCs/>
        </w:rPr>
        <w:t>en de</w:t>
      </w:r>
      <w:r w:rsidR="002E5551" w:rsidRPr="00807332">
        <w:rPr>
          <w:i/>
          <w:iCs/>
        </w:rPr>
        <w:t xml:space="preserve"> </w:t>
      </w:r>
      <w:proofErr w:type="spellStart"/>
      <w:r w:rsidR="002E5551" w:rsidRPr="00807332">
        <w:rPr>
          <w:i/>
          <w:iCs/>
        </w:rPr>
        <w:t>Physikalisch</w:t>
      </w:r>
      <w:proofErr w:type="spellEnd"/>
      <w:r w:rsidR="002E5551" w:rsidRPr="00807332">
        <w:rPr>
          <w:i/>
          <w:iCs/>
        </w:rPr>
        <w:t xml:space="preserve">-Technische </w:t>
      </w:r>
      <w:proofErr w:type="spellStart"/>
      <w:r w:rsidR="002E5551" w:rsidRPr="00807332">
        <w:rPr>
          <w:i/>
          <w:iCs/>
        </w:rPr>
        <w:t>Bundesanstalt</w:t>
      </w:r>
      <w:proofErr w:type="spellEnd"/>
      <w:r w:rsidR="002E5551" w:rsidRPr="00807332">
        <w:rPr>
          <w:i/>
          <w:iCs/>
        </w:rPr>
        <w:t xml:space="preserve"> (</w:t>
      </w:r>
      <w:r w:rsidR="00807332">
        <w:rPr>
          <w:i/>
          <w:iCs/>
        </w:rPr>
        <w:t>Duitsland</w:t>
      </w:r>
      <w:r w:rsidR="002E5551" w:rsidRPr="00807332">
        <w:rPr>
          <w:i/>
          <w:iCs/>
        </w:rPr>
        <w:t xml:space="preserve">). </w:t>
      </w:r>
      <w:r w:rsidR="00807332" w:rsidRPr="00807332">
        <w:rPr>
          <w:i/>
          <w:iCs/>
        </w:rPr>
        <w:t>Het consortium wordt gesubsidieerd uit een</w:t>
      </w:r>
      <w:r w:rsidR="002E5551" w:rsidRPr="00807332">
        <w:rPr>
          <w:i/>
          <w:iCs/>
        </w:rPr>
        <w:t xml:space="preserve"> HORIZON </w:t>
      </w:r>
      <w:proofErr w:type="spellStart"/>
      <w:r w:rsidR="002E5551" w:rsidRPr="00807332">
        <w:rPr>
          <w:i/>
          <w:iCs/>
        </w:rPr>
        <w:t>Innovation</w:t>
      </w:r>
      <w:proofErr w:type="spellEnd"/>
      <w:r w:rsidR="002E5551" w:rsidRPr="00807332">
        <w:rPr>
          <w:i/>
          <w:iCs/>
        </w:rPr>
        <w:t xml:space="preserve"> Action</w:t>
      </w:r>
      <w:r w:rsidR="00807332" w:rsidRPr="00807332">
        <w:rPr>
          <w:i/>
          <w:iCs/>
        </w:rPr>
        <w:t>-subsidie van de Europese Commissie</w:t>
      </w:r>
      <w:r w:rsidR="002E5551" w:rsidRPr="00807332">
        <w:rPr>
          <w:i/>
          <w:iCs/>
        </w:rPr>
        <w:t>.</w:t>
      </w:r>
    </w:p>
    <w:p w14:paraId="52F49992" w14:textId="1576620D" w:rsidR="00E94035" w:rsidRDefault="00E94035" w:rsidP="00A83831">
      <w:pPr>
        <w:rPr>
          <w:i/>
          <w:iCs/>
        </w:rPr>
      </w:pPr>
      <w:r>
        <w:rPr>
          <w:i/>
          <w:iCs/>
        </w:rPr>
        <w:t xml:space="preserve">Zie voor meer informatie de </w:t>
      </w:r>
      <w:proofErr w:type="spellStart"/>
      <w:r w:rsidRPr="00E94035">
        <w:rPr>
          <w:i/>
          <w:iCs/>
        </w:rPr>
        <w:t>AQuRA</w:t>
      </w:r>
      <w:proofErr w:type="spellEnd"/>
      <w:r>
        <w:rPr>
          <w:i/>
          <w:iCs/>
        </w:rPr>
        <w:t>-</w:t>
      </w:r>
      <w:r w:rsidRPr="00E94035">
        <w:rPr>
          <w:i/>
          <w:iCs/>
        </w:rPr>
        <w:t xml:space="preserve">website: </w:t>
      </w:r>
      <w:hyperlink r:id="rId6" w:history="1">
        <w:r w:rsidRPr="00E94035">
          <w:rPr>
            <w:rStyle w:val="Hyperlink"/>
            <w:i/>
            <w:iCs/>
          </w:rPr>
          <w:t>www.aquraclock.eu</w:t>
        </w:r>
      </w:hyperlink>
      <w:r w:rsidRPr="00E94035">
        <w:rPr>
          <w:i/>
          <w:iCs/>
        </w:rPr>
        <w:t>.</w:t>
      </w:r>
    </w:p>
    <w:p w14:paraId="4A96AD92" w14:textId="4BF20551" w:rsidR="006C2B31" w:rsidRPr="006C2B31" w:rsidRDefault="006C2B31" w:rsidP="00A83831">
      <w:pPr>
        <w:rPr>
          <w:i/>
          <w:iCs/>
        </w:rPr>
      </w:pPr>
      <w:r>
        <w:rPr>
          <w:b/>
          <w:bCs/>
          <w:i/>
          <w:iCs/>
        </w:rPr>
        <w:t>Contact voor de media:</w:t>
      </w:r>
      <w:r>
        <w:rPr>
          <w:i/>
          <w:iCs/>
        </w:rPr>
        <w:t xml:space="preserve"> Florian </w:t>
      </w:r>
      <w:proofErr w:type="spellStart"/>
      <w:r>
        <w:rPr>
          <w:i/>
          <w:iCs/>
        </w:rPr>
        <w:t>Schreck</w:t>
      </w:r>
      <w:proofErr w:type="spellEnd"/>
      <w:r>
        <w:rPr>
          <w:i/>
          <w:iCs/>
        </w:rPr>
        <w:t xml:space="preserve">, </w:t>
      </w:r>
      <w:hyperlink r:id="rId7" w:history="1">
        <w:r w:rsidRPr="00A160D7">
          <w:rPr>
            <w:rStyle w:val="Hyperlink"/>
            <w:i/>
            <w:iCs/>
          </w:rPr>
          <w:t>F.Schreck@uva.nl</w:t>
        </w:r>
      </w:hyperlink>
      <w:r>
        <w:rPr>
          <w:i/>
          <w:iCs/>
        </w:rPr>
        <w:t xml:space="preserve"> – +31-6-11079312. (Contactgegevens niet voor publicatie.)</w:t>
      </w:r>
    </w:p>
    <w:sectPr w:rsidR="006C2B31" w:rsidRPr="006C2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31"/>
    <w:rsid w:val="00057E76"/>
    <w:rsid w:val="001A221F"/>
    <w:rsid w:val="001A5A3B"/>
    <w:rsid w:val="002E5551"/>
    <w:rsid w:val="00336A66"/>
    <w:rsid w:val="00362287"/>
    <w:rsid w:val="00381F91"/>
    <w:rsid w:val="003A7349"/>
    <w:rsid w:val="004A6178"/>
    <w:rsid w:val="004C7BE1"/>
    <w:rsid w:val="004D7411"/>
    <w:rsid w:val="00623AB3"/>
    <w:rsid w:val="006725CD"/>
    <w:rsid w:val="006A6973"/>
    <w:rsid w:val="006C2B31"/>
    <w:rsid w:val="007303A1"/>
    <w:rsid w:val="00807332"/>
    <w:rsid w:val="00841B4D"/>
    <w:rsid w:val="00841E09"/>
    <w:rsid w:val="00841E53"/>
    <w:rsid w:val="009C0F03"/>
    <w:rsid w:val="00A83831"/>
    <w:rsid w:val="00B23831"/>
    <w:rsid w:val="00B83D3B"/>
    <w:rsid w:val="00BA5397"/>
    <w:rsid w:val="00C0701F"/>
    <w:rsid w:val="00C72E24"/>
    <w:rsid w:val="00C94722"/>
    <w:rsid w:val="00D03E3A"/>
    <w:rsid w:val="00DB0F7E"/>
    <w:rsid w:val="00DC6BDD"/>
    <w:rsid w:val="00E94035"/>
    <w:rsid w:val="00EC223A"/>
    <w:rsid w:val="00F175F6"/>
    <w:rsid w:val="00FE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18005"/>
  <w15:chartTrackingRefBased/>
  <w15:docId w15:val="{9E43FA28-1DF3-4BBE-8759-09D0BB73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4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3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B0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0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0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F7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72E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D74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C2B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.Schreck@uva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quraclock.eu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845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Vonk</dc:creator>
  <cp:keywords/>
  <dc:description/>
  <cp:lastModifiedBy>Marcel Vonk</cp:lastModifiedBy>
  <cp:revision>9</cp:revision>
  <dcterms:created xsi:type="dcterms:W3CDTF">2022-11-30T09:13:00Z</dcterms:created>
  <dcterms:modified xsi:type="dcterms:W3CDTF">2022-11-30T23:38:00Z</dcterms:modified>
</cp:coreProperties>
</file>